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В.В. Козлов 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2024г.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>ГКПЗ 2024г., Лот №24.000077 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Товары канцелярские</w:t>
      </w:r>
      <w:r>
        <w:rPr>
          <w:rFonts w:ascii="Times New Roman" w:hAnsi="Times New Roman"/>
          <w:b/>
          <w:sz w:val="24"/>
          <w:szCs w:val="24"/>
        </w:rPr>
        <w:t>».</w:t>
      </w:r>
    </w:p>
    <w:p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поставка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товаров канцелярских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Начальная (плановая предельная)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стоимость поставки: </w:t>
      </w:r>
      <w:r>
        <w:rPr>
          <w:rFonts w:ascii="Times New Roman" w:hAnsi="Times New Roman"/>
          <w:b/>
          <w:sz w:val="24"/>
          <w:szCs w:val="24"/>
        </w:rPr>
        <w:t xml:space="preserve">92 695,81 </w:t>
      </w:r>
      <w:proofErr w:type="spellStart"/>
      <w:r>
        <w:rPr>
          <w:rFonts w:ascii="Times New Roman" w:hAnsi="Times New Roman"/>
          <w:b/>
          <w:sz w:val="24"/>
          <w:szCs w:val="24"/>
        </w:rPr>
        <w:t>сомони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(девяносто две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тысячи шестьсот девяносто пять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сомони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81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.</w:t>
      </w:r>
    </w:p>
    <w:p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товаров канцелярских</w:t>
      </w:r>
    </w:p>
    <w:p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b/>
          <w:sz w:val="24"/>
          <w:szCs w:val="24"/>
        </w:rPr>
        <w:t>Европа, Турция, Россия, Казахстан, Китай;</w:t>
      </w:r>
    </w:p>
    <w:p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20.11.2024г.</w:t>
      </w:r>
      <w:r>
        <w:rPr>
          <w:rFonts w:ascii="Times New Roman" w:hAnsi="Times New Roman"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proofErr w:type="gramStart"/>
      <w:r>
        <w:rPr>
          <w:rFonts w:ascii="Times New Roman" w:hAnsi="Times New Roman"/>
          <w:b/>
          <w:sz w:val="24"/>
          <w:szCs w:val="24"/>
        </w:rPr>
        <w:t>Стандартная</w:t>
      </w:r>
      <w:proofErr w:type="gramEnd"/>
      <w:r>
        <w:rPr>
          <w:rFonts w:ascii="Times New Roman" w:hAnsi="Times New Roman"/>
          <w:b/>
          <w:sz w:val="24"/>
          <w:szCs w:val="24"/>
        </w:rPr>
        <w:t>, заводская.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Times New Roman" w:hAnsi="Times New Roman"/>
          <w:b/>
          <w:sz w:val="24"/>
          <w:szCs w:val="24"/>
        </w:rPr>
        <w:t>самовывоз с г. Душанбе;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– </w:t>
      </w:r>
      <w:proofErr w:type="spellStart"/>
      <w:r>
        <w:rPr>
          <w:rFonts w:ascii="Times New Roman" w:hAnsi="Times New Roman"/>
          <w:b/>
          <w:sz w:val="24"/>
          <w:szCs w:val="24"/>
        </w:rPr>
        <w:t>постоплата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в течение 30 рабочих дней после подписания акта </w:t>
      </w:r>
      <w:proofErr w:type="gramStart"/>
      <w:r>
        <w:rPr>
          <w:rFonts w:ascii="Times New Roman" w:hAnsi="Times New Roman"/>
          <w:b/>
          <w:sz w:val="24"/>
          <w:szCs w:val="24"/>
        </w:rPr>
        <w:t>прием-передачи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продукции на основании выставленного счета; 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>от 01.02.2025г. до 01.10.2025г</w:t>
      </w:r>
      <w:r>
        <w:rPr>
          <w:rFonts w:ascii="Times New Roman" w:hAnsi="Times New Roman"/>
          <w:sz w:val="24"/>
          <w:szCs w:val="24"/>
        </w:rPr>
        <w:t>.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гарантии, установленным Заводами изготовителями;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20.11.2024г.</w:t>
      </w:r>
    </w:p>
    <w:p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новый.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Указаны в Спецификации №1 от 20.11.2024г.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(наличие сертификатов соответствия, санитарно-эпидемиологического заключения, технического паспорта и т.п.) - </w:t>
      </w:r>
      <w:r>
        <w:rPr>
          <w:rFonts w:ascii="Times New Roman" w:hAnsi="Times New Roman"/>
          <w:b/>
          <w:sz w:val="24"/>
          <w:szCs w:val="24"/>
        </w:rPr>
        <w:t>Сертификат качества.</w:t>
      </w: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Применение аналогов - 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b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  <w:proofErr w:type="gramEnd"/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 прилагается.</w:t>
      </w:r>
    </w:p>
    <w:p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>
        <w:tc>
          <w:tcPr>
            <w:tcW w:w="222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600-83-31 (331)</w:t>
            </w:r>
          </w:p>
        </w:tc>
        <w:tc>
          <w:tcPr>
            <w:tcW w:w="1661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Адолина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Татьяна Александровна</w:t>
            </w:r>
          </w:p>
        </w:tc>
      </w:tr>
      <w:tr>
        <w:tc>
          <w:tcPr>
            <w:tcW w:w="222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09-63-90</w:t>
            </w:r>
          </w:p>
        </w:tc>
        <w:tc>
          <w:tcPr>
            <w:tcW w:w="84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2215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600-83-33 (333)</w:t>
            </w:r>
          </w:p>
        </w:tc>
        <w:tc>
          <w:tcPr>
            <w:tcW w:w="1661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Алиев Тимур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Абдухамидович</w:t>
            </w:r>
            <w:proofErr w:type="spellEnd"/>
          </w:p>
        </w:tc>
      </w:tr>
    </w:tbl>
    <w:p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Начальник ОМТС _________________ </w:t>
      </w:r>
      <w:proofErr w:type="spellStart"/>
      <w:r>
        <w:rPr>
          <w:rFonts w:ascii="Times New Roman" w:hAnsi="Times New Roman"/>
          <w:bCs/>
          <w:sz w:val="28"/>
          <w:szCs w:val="28"/>
        </w:rPr>
        <w:t>Адолина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Т.А.</w:t>
      </w:r>
    </w:p>
    <w:sectPr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89A42-870A-44CA-BAA5-8A3F1AB60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84</cp:revision>
  <cp:lastPrinted>2021-10-26T03:45:00Z</cp:lastPrinted>
  <dcterms:created xsi:type="dcterms:W3CDTF">2019-06-28T07:49:00Z</dcterms:created>
  <dcterms:modified xsi:type="dcterms:W3CDTF">2024-11-20T04:30:00Z</dcterms:modified>
</cp:coreProperties>
</file>